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F209D6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 xml:space="preserve">ан,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7B49A0">
        <w:rPr>
          <w:rFonts w:ascii="Times New Roman" w:hAnsi="Times New Roman" w:cs="Times New Roman"/>
          <w:sz w:val="24"/>
        </w:rPr>
        <w:t>06</w:t>
      </w:r>
      <w:r w:rsidRPr="00A6538B">
        <w:rPr>
          <w:rFonts w:ascii="Times New Roman" w:hAnsi="Times New Roman" w:cs="Times New Roman"/>
          <w:sz w:val="24"/>
        </w:rPr>
        <w:t>.0</w:t>
      </w:r>
      <w:r w:rsidR="007B49A0">
        <w:rPr>
          <w:rFonts w:ascii="Times New Roman" w:hAnsi="Times New Roman" w:cs="Times New Roman"/>
          <w:sz w:val="24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7B49A0">
        <w:rPr>
          <w:rFonts w:ascii="Times New Roman" w:hAnsi="Times New Roman" w:cs="Times New Roman"/>
          <w:sz w:val="24"/>
        </w:rPr>
        <w:t>13</w:t>
      </w:r>
      <w:r w:rsidRPr="00A6538B">
        <w:rPr>
          <w:rFonts w:ascii="Times New Roman" w:hAnsi="Times New Roman" w:cs="Times New Roman"/>
          <w:sz w:val="24"/>
        </w:rPr>
        <w:t>.0</w:t>
      </w:r>
      <w:r w:rsidR="007B49A0">
        <w:rPr>
          <w:rFonts w:ascii="Times New Roman" w:hAnsi="Times New Roman" w:cs="Times New Roman"/>
          <w:sz w:val="24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7B49A0">
        <w:rPr>
          <w:rFonts w:ascii="Times New Roman" w:hAnsi="Times New Roman" w:cs="Times New Roman"/>
          <w:sz w:val="24"/>
        </w:rPr>
        <w:t>13</w:t>
      </w:r>
      <w:r w:rsidRPr="00A6538B">
        <w:rPr>
          <w:rFonts w:ascii="Times New Roman" w:hAnsi="Times New Roman" w:cs="Times New Roman"/>
          <w:sz w:val="24"/>
        </w:rPr>
        <w:t>.0</w:t>
      </w:r>
      <w:r w:rsidR="007B49A0">
        <w:rPr>
          <w:rFonts w:ascii="Times New Roman" w:hAnsi="Times New Roman" w:cs="Times New Roman"/>
          <w:sz w:val="24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</w:t>
      </w:r>
      <w:r w:rsidR="007B49A0">
        <w:rPr>
          <w:rFonts w:ascii="Times New Roman" w:hAnsi="Times New Roman" w:cs="Times New Roman"/>
          <w:sz w:val="24"/>
        </w:rPr>
        <w:t>, установленным главой 4 ПП РК 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31A13"/>
    <w:rsid w:val="0004786A"/>
    <w:rsid w:val="0007736B"/>
    <w:rsid w:val="00077B16"/>
    <w:rsid w:val="00096FB4"/>
    <w:rsid w:val="00154F33"/>
    <w:rsid w:val="001657D6"/>
    <w:rsid w:val="001C7B63"/>
    <w:rsid w:val="001F6A92"/>
    <w:rsid w:val="00221C86"/>
    <w:rsid w:val="002636E2"/>
    <w:rsid w:val="0028465F"/>
    <w:rsid w:val="00285755"/>
    <w:rsid w:val="002B6045"/>
    <w:rsid w:val="00320DCA"/>
    <w:rsid w:val="003643BC"/>
    <w:rsid w:val="00395086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B49A0"/>
    <w:rsid w:val="007C1587"/>
    <w:rsid w:val="007C1EA8"/>
    <w:rsid w:val="007F5098"/>
    <w:rsid w:val="00823775"/>
    <w:rsid w:val="00884D36"/>
    <w:rsid w:val="0093271B"/>
    <w:rsid w:val="00971BD8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D6676"/>
    <w:rsid w:val="00BF69C3"/>
    <w:rsid w:val="00CA16C1"/>
    <w:rsid w:val="00CE6C5E"/>
    <w:rsid w:val="00D24E61"/>
    <w:rsid w:val="00DF152A"/>
    <w:rsid w:val="00E10C9E"/>
    <w:rsid w:val="00E22453"/>
    <w:rsid w:val="00E53F8D"/>
    <w:rsid w:val="00EB5849"/>
    <w:rsid w:val="00F06FE8"/>
    <w:rsid w:val="00F15B0A"/>
    <w:rsid w:val="00F17C08"/>
    <w:rsid w:val="00F209D6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2021-01-22T06:04:00Z</cp:lastPrinted>
  <dcterms:created xsi:type="dcterms:W3CDTF">2017-02-21T03:41:00Z</dcterms:created>
  <dcterms:modified xsi:type="dcterms:W3CDTF">2021-08-05T09:26:00Z</dcterms:modified>
</cp:coreProperties>
</file>